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B41" w:rsidRDefault="000B4B41" w:rsidP="000B4B41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STOCKS DE SÉCURITÉ DES MÉDICAMENTS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Arrêté du ministre de la santé n° 263-02 du 30 rabbi I 1423 (12 juin 2002) relatif aux stocks de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sécurité des médicaments</w:t>
      </w:r>
      <w:r>
        <w:rPr>
          <w:rFonts w:ascii="Arial" w:hAnsi="Arial" w:cs="Arial"/>
          <w:color w:val="000000"/>
        </w:rPr>
        <w:t xml:space="preserve">  </w:t>
      </w:r>
      <w:r>
        <w:rPr>
          <w:rFonts w:ascii="Arial" w:hAnsi="Arial" w:cs="Arial"/>
          <w:color w:val="000000"/>
          <w:shd w:val="clear" w:color="auto" w:fill="FFFFFF"/>
        </w:rPr>
        <w:t>B.O. du 18 juillet 2002</w:t>
      </w:r>
    </w:p>
    <w:p w:rsidR="000B4B41" w:rsidRDefault="000B4B41" w:rsidP="000B4B41">
      <w:pPr>
        <w:rPr>
          <w:rFonts w:ascii="Arial" w:hAnsi="Arial" w:cs="Arial"/>
          <w:color w:val="000000"/>
          <w:shd w:val="clear" w:color="auto" w:fill="FFFFFF"/>
        </w:rPr>
      </w:pPr>
    </w:p>
    <w:p w:rsidR="00A37012" w:rsidRPr="000B4B41" w:rsidRDefault="000B4B41" w:rsidP="000B4B41"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ministre de la santé,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Vu le dahir 1-59-367 du 21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chaabane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1379 (19 février 1960) portant réglementation de l'exercice des professions de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pharmacien, chirurgien-dentiste, herboriste et sage femme, notamment ses articles 9 et 16(paragraphes 3 et 4);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Vu la loi 009-741 du 21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chaabane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1391 (12 octobre 1971) relative aux stocks de sécurité, telle qu'elle a été modifiée et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complétée, notamment ses articles 1 et 2 ;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Vu le décret royal 257-66 du 30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 1386 (16 septembre 1966) portant réglementation de l'inspection de la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pharmacie ;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Vu le décret 2-89-199 du 17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Kaada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1409 (21 juin 1989) portant délégation de pouvoirs au ministre de la santé publique,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Arrête 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Article 1: En application des dispositions de l'article premier de la loi 009-71 susvisée, les établissements pharmaceutiques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prévus à l'article 9 du dahir 1-59-367 susvisé, assurant la fabrication et l'importation des spécialités pharmaceutiques agrées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par le ministre de la santé à être mises sur le marché sont tenus de constituer et de conserver en permanence un stock de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sécurité représentant lesdites spécialités.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stock de sécurité doit, en quantité, être égal au 1/4 du total des ventes e leurs spécialités pharmaceutiques au cours de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l'année précédente.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En ce qui concerne les établissements assurant exclusivement le dépôt et la répartition des spécialités pharmaceutiques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fabriquées à l'avance, ils doivent détenir un stock égal au 1/12 du total de leurs ventes au cours de l'année précédente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,</w:t>
      </w:r>
      <w:proofErr w:type="gramEnd"/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constitué d'au moins 80% de l'ensemble des spécialités agrées au Maroc.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Article 2: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les établissement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pharmaceutiques ne peuvent entamer les stocks de sécurité qu'en cas de force" majeure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dûment justifiée et après autorisation du ministère de la santé (direction du médicament et de la pharmacie).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Article 3: Les établissements pharmaceutiques doivent adresser au plus tard le 5 de chaque mois, à la direction du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médicament et de la pharmacie, une déclaration rédigée en quatre exemplaires, selon le modèle à retirer auprès de ladite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direction.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Cette déclaration indique notamment les quantités détenues au titre des stocks de sécurité le dernier jour de mois précédent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,</w:t>
      </w:r>
      <w:proofErr w:type="gramEnd"/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leurs listes ainsi que leurs emplacements autorisés.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lastRenderedPageBreak/>
        <w:t>Article 4 : Les infractions air présent arrêté seront constatées par les inspecteurs de la pharmacie dans les conditions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prévues par le chapitre II de la loi 009-71 du 21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chaabane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1391 (12 octobre 1971) susvisée.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Article 5 : Sont abrogés: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- l'article 10 de l'arrêté du ministre de la santé publique 2365-93 du 16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II 1414 (1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er décembre 1993) fixant le mode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de calcul des prix des spécialités pharmaceutiques d'origine étrangère admises à l'importation et destinées à l'usage de la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médecine humaine et vétérinaire et déterminant le mode de déclaration des prix ainsi que le stock de sécurité devant être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constitué par les importateurs;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 l'article 17 de l'arrêté du ministre de la santé publique 465-69 du 18 septembre 1969 fixant, en vue de leur homologation, le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mode de calcul des prix des spécialités pharmaceutiques fabriquées et conditionnées au Maroc et destinées à l'usage de la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médecine humaine ou vétérinaire et déterminant le stock de sécurité devant être constitué par les fabricants.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Article 6: Les dispositions du présent arrêté entreront en vigueur trois mois après sa publication au Bulletin Officiel.</w:t>
      </w:r>
      <w:r>
        <w:rPr>
          <w:rFonts w:ascii="Arial" w:hAnsi="Arial" w:cs="Arial"/>
          <w:color w:val="000000"/>
        </w:rPr>
        <w:br/>
      </w:r>
    </w:p>
    <w:sectPr w:rsidR="00A37012" w:rsidRPr="000B4B41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B4B41"/>
    <w:rsid w:val="0003491B"/>
    <w:rsid w:val="00056DE8"/>
    <w:rsid w:val="000B4B41"/>
    <w:rsid w:val="001E5EEE"/>
    <w:rsid w:val="004848BE"/>
    <w:rsid w:val="008D497B"/>
    <w:rsid w:val="00DB4A64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539</Words>
  <Characters>2967</Characters>
  <Application>Microsoft Office Word</Application>
  <DocSecurity>0</DocSecurity>
  <Lines>24</Lines>
  <Paragraphs>6</Paragraphs>
  <ScaleCrop>false</ScaleCrop>
  <Company/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2016-06-04T14:18:00Z</dcterms:created>
  <dcterms:modified xsi:type="dcterms:W3CDTF">2016-06-04T14:23:00Z</dcterms:modified>
</cp:coreProperties>
</file>